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1870" w14:textId="77777777" w:rsidR="00C37FC5" w:rsidRPr="0051235B" w:rsidRDefault="001345AB" w:rsidP="0051235B">
      <w:pPr>
        <w:spacing w:before="25"/>
        <w:ind w:left="3078" w:right="3104"/>
        <w:jc w:val="center"/>
        <w:rPr>
          <w:rFonts w:ascii="Arial" w:hAnsi="Arial" w:cs="Arial"/>
          <w:b/>
          <w:i/>
          <w:sz w:val="22"/>
          <w:szCs w:val="22"/>
          <w:u w:val="single"/>
          <w:lang w:val="id-ID"/>
        </w:rPr>
      </w:pPr>
      <w:r w:rsidRPr="0051235B">
        <w:rPr>
          <w:rFonts w:ascii="Arial" w:hAnsi="Arial" w:cs="Arial"/>
          <w:b/>
          <w:i/>
          <w:sz w:val="22"/>
          <w:szCs w:val="22"/>
          <w:u w:val="single"/>
          <w:lang w:val="id-ID"/>
        </w:rPr>
        <w:t>KOP SURAT INSTANSI</w:t>
      </w:r>
    </w:p>
    <w:p w14:paraId="0E2675CE" w14:textId="77777777" w:rsidR="00D5209F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820FA3" w14:textId="77777777" w:rsidR="00221767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40CC" wp14:editId="2280B88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3C9EDC12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6D821F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25A219" w14:textId="7E9B90B5" w:rsidR="00931233" w:rsidRPr="0051235B" w:rsidRDefault="00671BB8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sz w:val="22"/>
          <w:szCs w:val="22"/>
        </w:rPr>
        <w:t>S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b/>
          <w:spacing w:val="3"/>
          <w:sz w:val="22"/>
          <w:szCs w:val="22"/>
        </w:rPr>
        <w:t>R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T PE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RN</w:t>
      </w:r>
      <w:r w:rsidRPr="0051235B">
        <w:rPr>
          <w:rFonts w:ascii="Arial" w:eastAsia="Arial" w:hAnsi="Arial" w:cs="Arial"/>
          <w:b/>
          <w:spacing w:val="4"/>
          <w:sz w:val="22"/>
          <w:szCs w:val="22"/>
        </w:rPr>
        <w:t>Y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N</w:t>
      </w:r>
      <w:r w:rsidR="00BD3076">
        <w:rPr>
          <w:rFonts w:ascii="Arial" w:eastAsia="Arial" w:hAnsi="Arial" w:cs="Arial"/>
          <w:b/>
          <w:sz w:val="22"/>
          <w:szCs w:val="22"/>
        </w:rPr>
        <w:t xml:space="preserve"> PIMPINAN</w:t>
      </w:r>
    </w:p>
    <w:p w14:paraId="4FC873D2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1017DA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sz w:val="22"/>
          <w:szCs w:val="22"/>
        </w:rPr>
      </w:pPr>
    </w:p>
    <w:p w14:paraId="75A3544B" w14:textId="15E5B876" w:rsidR="00BD3076" w:rsidRPr="0051235B" w:rsidRDefault="00671BB8" w:rsidP="00BD3076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 xml:space="preserve">i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ba</w:t>
      </w:r>
      <w:r w:rsidRPr="0051235B">
        <w:rPr>
          <w:rFonts w:ascii="Arial" w:eastAsia="Arial" w:hAnsi="Arial" w:cs="Arial"/>
          <w:spacing w:val="-3"/>
          <w:sz w:val="22"/>
          <w:szCs w:val="22"/>
        </w:rPr>
        <w:t>w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0ED0" w:rsidRPr="0051235B">
        <w:rPr>
          <w:rFonts w:ascii="Arial" w:eastAsia="Arial" w:hAnsi="Arial" w:cs="Arial"/>
          <w:sz w:val="22"/>
          <w:szCs w:val="22"/>
        </w:rPr>
        <w:t>I</w:t>
      </w:r>
      <w:r w:rsidR="00AB0ED0" w:rsidRPr="0051235B">
        <w:rPr>
          <w:rFonts w:ascii="Arial" w:eastAsia="Arial" w:hAnsi="Arial" w:cs="Arial"/>
          <w:spacing w:val="1"/>
          <w:sz w:val="22"/>
          <w:szCs w:val="22"/>
        </w:rPr>
        <w:t>ni</w:t>
      </w:r>
    </w:p>
    <w:p w14:paraId="6EF79CA4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2C412DCD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5B86CC71" w14:textId="391F5E5F" w:rsidR="00AB0ED0" w:rsidRPr="0051235B" w:rsidRDefault="00671BB8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>am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93539F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</w:p>
    <w:p w14:paraId="5D5DE304" w14:textId="037429D9" w:rsidR="00931233" w:rsidRPr="0051235B" w:rsidRDefault="00AB0ED0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  <w:lang w:val="id-ID"/>
        </w:rPr>
        <w:t>NIP / NRP</w:t>
      </w:r>
      <w:r w:rsidR="00B56FC0" w:rsidRPr="0051235B">
        <w:rPr>
          <w:rFonts w:ascii="Arial" w:eastAsia="Arial" w:hAnsi="Arial" w:cs="Arial"/>
          <w:sz w:val="22"/>
          <w:szCs w:val="22"/>
          <w:lang w:val="id-ID"/>
        </w:rPr>
        <w:t xml:space="preserve"> / NIK</w:t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  <w:t>:</w:t>
      </w:r>
      <w:r w:rsidR="00AE3D76">
        <w:rPr>
          <w:rFonts w:ascii="Arial" w:eastAsia="Arial" w:hAnsi="Arial" w:cs="Arial"/>
          <w:sz w:val="22"/>
          <w:szCs w:val="22"/>
          <w:lang w:val="id-ID"/>
        </w:rPr>
        <w:t xml:space="preserve"> </w:t>
      </w:r>
    </w:p>
    <w:p w14:paraId="6BC5409F" w14:textId="7E255745" w:rsidR="00333217" w:rsidRPr="0051235B" w:rsidRDefault="00BD3076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Jabatan</w:t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  <w:r w:rsidR="00333217" w:rsidRPr="0051235B">
        <w:rPr>
          <w:rFonts w:ascii="Arial" w:eastAsia="Arial" w:hAnsi="Arial" w:cs="Arial"/>
          <w:sz w:val="22"/>
          <w:szCs w:val="22"/>
        </w:rPr>
        <w:t xml:space="preserve">      </w:t>
      </w:r>
      <w:r w:rsidR="00671BB8"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7CD842FC" w14:textId="7991FE07" w:rsidR="00BD3076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ja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/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="00333217" w:rsidRPr="0051235B">
        <w:rPr>
          <w:rFonts w:ascii="Arial" w:eastAsia="Arial" w:hAnsi="Arial" w:cs="Arial"/>
          <w:sz w:val="22"/>
          <w:szCs w:val="22"/>
        </w:rPr>
        <w:t>si</w:t>
      </w:r>
      <w:r w:rsidR="0093539F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</w:p>
    <w:p w14:paraId="704C14ED" w14:textId="77777777" w:rsidR="00BD3076" w:rsidRDefault="00BD3076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</w:p>
    <w:p w14:paraId="094CFEFD" w14:textId="2AD806C7" w:rsidR="00931233" w:rsidRPr="0051235B" w:rsidRDefault="00BD3076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Menyatakan bahwa:</w:t>
      </w:r>
      <w:r w:rsidR="00671BB8"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630E5D55" w14:textId="77777777" w:rsidR="00AE3D76" w:rsidRDefault="00AE3D76" w:rsidP="00BD3076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</w:p>
    <w:p w14:paraId="24F48E47" w14:textId="70CB5E6E" w:rsidR="00BD3076" w:rsidRPr="0051235B" w:rsidRDefault="00BD3076" w:rsidP="00BD3076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>am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</w:p>
    <w:p w14:paraId="5502F80F" w14:textId="44F2A6F5" w:rsidR="00BD3076" w:rsidRPr="0051235B" w:rsidRDefault="00BD3076" w:rsidP="00BD3076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  <w:lang w:val="id-ID"/>
        </w:rPr>
        <w:t>NIP / NRP / NIK</w:t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  <w:t>:</w:t>
      </w:r>
      <w:r w:rsidR="00AE3D76">
        <w:rPr>
          <w:rFonts w:ascii="Arial" w:eastAsia="Arial" w:hAnsi="Arial" w:cs="Arial"/>
          <w:sz w:val="22"/>
          <w:szCs w:val="22"/>
          <w:lang w:val="id-ID"/>
        </w:rPr>
        <w:t xml:space="preserve"> </w:t>
      </w:r>
    </w:p>
    <w:p w14:paraId="6DF32F1D" w14:textId="2BFBEEBB" w:rsidR="00BD3076" w:rsidRPr="0051235B" w:rsidRDefault="00BD3076" w:rsidP="00BD3076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51235B">
        <w:rPr>
          <w:rFonts w:ascii="Arial" w:eastAsia="Arial" w:hAnsi="Arial" w:cs="Arial"/>
          <w:spacing w:val="2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t, 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Lah</w:t>
      </w:r>
      <w:r w:rsidRPr="0051235B">
        <w:rPr>
          <w:rFonts w:ascii="Arial" w:eastAsia="Arial" w:hAnsi="Arial" w:cs="Arial"/>
          <w:sz w:val="22"/>
          <w:szCs w:val="22"/>
        </w:rPr>
        <w:t>ir</w:t>
      </w:r>
      <w:r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>:</w:t>
      </w:r>
      <w:r w:rsidR="00AE3D76">
        <w:rPr>
          <w:rFonts w:ascii="Arial" w:eastAsia="Arial" w:hAnsi="Arial" w:cs="Arial"/>
          <w:sz w:val="22"/>
          <w:szCs w:val="22"/>
          <w:lang w:val="id-ID"/>
        </w:rPr>
        <w:t xml:space="preserve"> </w:t>
      </w:r>
    </w:p>
    <w:p w14:paraId="69DEE0B0" w14:textId="7B023AB8" w:rsidR="00931233" w:rsidRPr="00BD3076" w:rsidRDefault="00BD3076" w:rsidP="00BD3076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ja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/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ab/>
        <w:t>:</w:t>
      </w:r>
      <w:r w:rsidR="00AE3D76">
        <w:rPr>
          <w:rFonts w:ascii="Arial" w:eastAsia="Arial" w:hAnsi="Arial" w:cs="Arial"/>
          <w:sz w:val="22"/>
          <w:szCs w:val="22"/>
        </w:rPr>
        <w:t xml:space="preserve"> </w:t>
      </w:r>
    </w:p>
    <w:p w14:paraId="265EA34B" w14:textId="77777777" w:rsidR="00931233" w:rsidRPr="0051235B" w:rsidRDefault="00931233" w:rsidP="0051235B">
      <w:pPr>
        <w:spacing w:before="7" w:line="260" w:lineRule="exact"/>
        <w:rPr>
          <w:rFonts w:ascii="Arial" w:hAnsi="Arial" w:cs="Arial"/>
          <w:sz w:val="22"/>
          <w:szCs w:val="22"/>
        </w:rPr>
      </w:pPr>
    </w:p>
    <w:p w14:paraId="17AB488B" w14:textId="046308EC" w:rsidR="00EE09B8" w:rsidRPr="0051235B" w:rsidRDefault="00AE3D76" w:rsidP="00AE3D76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Benar telah memiliki pengalaman menggunakan Alat Test Cepat Molekuler (TCM) </w:t>
      </w:r>
      <w:r w:rsidR="00340145">
        <w:rPr>
          <w:rFonts w:ascii="Arial" w:eastAsia="Arial" w:hAnsi="Arial" w:cs="Arial"/>
          <w:sz w:val="22"/>
          <w:szCs w:val="22"/>
        </w:rPr>
        <w:t xml:space="preserve">selama 2 tahun </w:t>
      </w:r>
      <w:r>
        <w:rPr>
          <w:rFonts w:ascii="Arial" w:eastAsia="Arial" w:hAnsi="Arial" w:cs="Arial"/>
          <w:sz w:val="22"/>
          <w:szCs w:val="22"/>
        </w:rPr>
        <w:t xml:space="preserve">dan diberikan izin untuk menjadi tim pelatih termasuk diantaranya monitoring dan evaluasi pelaksanaan </w:t>
      </w:r>
      <w:r w:rsidRPr="00AE3D76">
        <w:rPr>
          <w:rFonts w:ascii="Arial" w:eastAsia="Arial" w:hAnsi="Arial" w:cs="Arial"/>
          <w:sz w:val="22"/>
          <w:szCs w:val="22"/>
        </w:rPr>
        <w:t>Pelatihan Pemeriksaan Tuberkulosis Menggunakan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E3D76">
        <w:rPr>
          <w:rFonts w:ascii="Arial" w:eastAsia="Arial" w:hAnsi="Arial" w:cs="Arial"/>
          <w:sz w:val="22"/>
          <w:szCs w:val="22"/>
        </w:rPr>
        <w:t>Alat Tes Cepat Molekuler (TCM) bagi Tenaga Laboratorium di Fasilitas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E3D76">
        <w:rPr>
          <w:rFonts w:ascii="Arial" w:eastAsia="Arial" w:hAnsi="Arial" w:cs="Arial"/>
          <w:sz w:val="22"/>
          <w:szCs w:val="22"/>
        </w:rPr>
        <w:t>Kesehatan di wilayah</w:t>
      </w:r>
      <w:r>
        <w:rPr>
          <w:rFonts w:ascii="Arial" w:eastAsia="Arial" w:hAnsi="Arial" w:cs="Arial"/>
          <w:sz w:val="22"/>
          <w:szCs w:val="22"/>
        </w:rPr>
        <w:t>.</w:t>
      </w:r>
    </w:p>
    <w:p w14:paraId="210ABD3D" w14:textId="77777777" w:rsidR="00931233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em</w:t>
      </w:r>
      <w:r w:rsidRPr="0051235B">
        <w:rPr>
          <w:rFonts w:ascii="Arial" w:eastAsia="Arial" w:hAnsi="Arial" w:cs="Arial"/>
          <w:sz w:val="22"/>
          <w:szCs w:val="22"/>
        </w:rPr>
        <w:t>iki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r w:rsidRPr="0051235B">
        <w:rPr>
          <w:rFonts w:ascii="Arial" w:eastAsia="Arial" w:hAnsi="Arial" w:cs="Arial"/>
          <w:spacing w:val="1"/>
          <w:sz w:val="22"/>
          <w:szCs w:val="22"/>
        </w:rPr>
        <w:t>pe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t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den</w:t>
      </w:r>
      <w:r w:rsidRPr="0051235B">
        <w:rPr>
          <w:rFonts w:ascii="Arial" w:eastAsia="Arial" w:hAnsi="Arial" w:cs="Arial"/>
          <w:spacing w:val="-4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un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</w:p>
    <w:p w14:paraId="340A7E3D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1199C30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52DBA75A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AE3D76" w14:paraId="53972627" w14:textId="77777777" w:rsidTr="00AE3D76">
        <w:tc>
          <w:tcPr>
            <w:tcW w:w="4786" w:type="dxa"/>
          </w:tcPr>
          <w:p w14:paraId="5E43FD70" w14:textId="77777777" w:rsidR="00AE3D76" w:rsidRDefault="00AE3D76" w:rsidP="0051235B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</w:tcPr>
          <w:p w14:paraId="297B2A01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35B">
              <w:rPr>
                <w:rFonts w:ascii="Arial" w:hAnsi="Arial" w:cs="Arial"/>
                <w:sz w:val="22"/>
                <w:szCs w:val="22"/>
              </w:rPr>
              <w:t>Tanggal,</w:t>
            </w:r>
            <w:r w:rsidRPr="0051235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51235B">
              <w:rPr>
                <w:rFonts w:ascii="Arial" w:hAnsi="Arial" w:cs="Arial"/>
                <w:sz w:val="22"/>
                <w:szCs w:val="22"/>
              </w:rPr>
              <w:t>Bulan,</w:t>
            </w:r>
            <w:r w:rsidRPr="0051235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51235B">
              <w:rPr>
                <w:rFonts w:ascii="Arial" w:hAnsi="Arial" w:cs="Arial"/>
                <w:sz w:val="22"/>
                <w:szCs w:val="22"/>
              </w:rPr>
              <w:t>Tahun</w:t>
            </w:r>
          </w:p>
          <w:p w14:paraId="2F236687" w14:textId="77777777" w:rsidR="00AE3D76" w:rsidRDefault="00AE3D76" w:rsidP="00AE3D76">
            <w:pPr>
              <w:spacing w:line="20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1235B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51235B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1235B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1235B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51235B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1235B">
              <w:rPr>
                <w:rFonts w:ascii="Arial" w:eastAsia="Arial" w:hAnsi="Arial" w:cs="Arial"/>
                <w:sz w:val="22"/>
                <w:szCs w:val="22"/>
              </w:rPr>
              <w:t>i,</w:t>
            </w:r>
          </w:p>
          <w:p w14:paraId="442D4429" w14:textId="3B4282A5" w:rsidR="00AE3D76" w:rsidRDefault="00AE3D76" w:rsidP="00AE3D76">
            <w:pPr>
              <w:spacing w:line="20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Jabatan Pimpinan</w:t>
            </w:r>
          </w:p>
          <w:p w14:paraId="72B53A21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3DE715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CA098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394C6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C20A3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7ED8D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95D908" w14:textId="77777777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35B">
              <w:rPr>
                <w:rFonts w:ascii="Arial" w:hAnsi="Arial" w:cs="Arial"/>
                <w:sz w:val="22"/>
                <w:szCs w:val="22"/>
              </w:rPr>
              <w:t>Nama</w:t>
            </w:r>
          </w:p>
          <w:p w14:paraId="715E8EBF" w14:textId="53B3B17E" w:rsidR="00AE3D76" w:rsidRDefault="00AE3D76" w:rsidP="00AE3D7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35B">
              <w:rPr>
                <w:rFonts w:ascii="Arial" w:eastAsia="Arial" w:hAnsi="Arial" w:cs="Arial"/>
                <w:sz w:val="22"/>
                <w:szCs w:val="22"/>
              </w:rPr>
              <w:t>NIP.</w:t>
            </w:r>
          </w:p>
        </w:tc>
      </w:tr>
    </w:tbl>
    <w:p w14:paraId="4FB0104B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306DFCF7" w14:textId="398119C0" w:rsidR="00AE3D76" w:rsidRPr="0051235B" w:rsidRDefault="0016564D" w:rsidP="00AE3D76">
      <w:pPr>
        <w:spacing w:line="280" w:lineRule="exact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ab/>
      </w:r>
    </w:p>
    <w:p w14:paraId="4C57BC0E" w14:textId="2FAD0159" w:rsidR="00931233" w:rsidRPr="0051235B" w:rsidRDefault="00671BB8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sectPr w:rsidR="00931233" w:rsidRPr="0051235B" w:rsidSect="00C515A6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C82F" w14:textId="77777777" w:rsidR="00C515A6" w:rsidRDefault="00C515A6" w:rsidP="0051235B">
      <w:r>
        <w:separator/>
      </w:r>
    </w:p>
  </w:endnote>
  <w:endnote w:type="continuationSeparator" w:id="0">
    <w:p w14:paraId="5B6D50E6" w14:textId="77777777" w:rsidR="00C515A6" w:rsidRDefault="00C515A6" w:rsidP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5FC9" w14:textId="77777777" w:rsidR="00C515A6" w:rsidRDefault="00C515A6" w:rsidP="0051235B">
      <w:r>
        <w:separator/>
      </w:r>
    </w:p>
  </w:footnote>
  <w:footnote w:type="continuationSeparator" w:id="0">
    <w:p w14:paraId="61E8206D" w14:textId="77777777" w:rsidR="00C515A6" w:rsidRDefault="00C515A6" w:rsidP="0051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2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1345AB"/>
    <w:rsid w:val="0016564D"/>
    <w:rsid w:val="001F1F4F"/>
    <w:rsid w:val="00221767"/>
    <w:rsid w:val="0022678E"/>
    <w:rsid w:val="00302332"/>
    <w:rsid w:val="00333217"/>
    <w:rsid w:val="00340145"/>
    <w:rsid w:val="003A15A4"/>
    <w:rsid w:val="003B047C"/>
    <w:rsid w:val="00437B99"/>
    <w:rsid w:val="0051235B"/>
    <w:rsid w:val="00671BB8"/>
    <w:rsid w:val="006D4D0E"/>
    <w:rsid w:val="008110E3"/>
    <w:rsid w:val="008A0319"/>
    <w:rsid w:val="008C6CD9"/>
    <w:rsid w:val="00931233"/>
    <w:rsid w:val="0093539F"/>
    <w:rsid w:val="00954FD6"/>
    <w:rsid w:val="00A25D9D"/>
    <w:rsid w:val="00A340C9"/>
    <w:rsid w:val="00AB0ED0"/>
    <w:rsid w:val="00AE3D76"/>
    <w:rsid w:val="00B23F11"/>
    <w:rsid w:val="00B56FC0"/>
    <w:rsid w:val="00BD3076"/>
    <w:rsid w:val="00C37FC5"/>
    <w:rsid w:val="00C515A6"/>
    <w:rsid w:val="00D07D31"/>
    <w:rsid w:val="00D5209F"/>
    <w:rsid w:val="00D52E50"/>
    <w:rsid w:val="00E039FA"/>
    <w:rsid w:val="00E61BB0"/>
    <w:rsid w:val="00E64C05"/>
    <w:rsid w:val="00EE09B8"/>
    <w:rsid w:val="00FD7A9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CB14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5B"/>
  </w:style>
  <w:style w:type="paragraph" w:styleId="Footer">
    <w:name w:val="footer"/>
    <w:basedOn w:val="Normal"/>
    <w:link w:val="Foot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35B"/>
  </w:style>
  <w:style w:type="table" w:styleId="TableGrid">
    <w:name w:val="Table Grid"/>
    <w:basedOn w:val="TableNormal"/>
    <w:uiPriority w:val="59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D353-EFE0-44FB-8E0A-B94D9CC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TUKANG DIKLAT</dc:creator>
  <cp:lastModifiedBy>BBPK CILOTO</cp:lastModifiedBy>
  <cp:revision>5</cp:revision>
  <cp:lastPrinted>2017-07-27T01:58:00Z</cp:lastPrinted>
  <dcterms:created xsi:type="dcterms:W3CDTF">2024-03-14T05:31:00Z</dcterms:created>
  <dcterms:modified xsi:type="dcterms:W3CDTF">2024-03-14T06:19:00Z</dcterms:modified>
</cp:coreProperties>
</file>